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A481" w14:textId="13839412" w:rsidR="00E66EAF" w:rsidRPr="002B6B36" w:rsidRDefault="00131AC2">
      <w:pPr>
        <w:jc w:val="center"/>
        <w:rPr>
          <w:lang w:val="en-GB"/>
        </w:rPr>
      </w:pPr>
      <w:r w:rsidRPr="002B6B36">
        <w:rPr>
          <w:b/>
          <w:sz w:val="40"/>
          <w:szCs w:val="40"/>
          <w:lang w:val="en-GB"/>
        </w:rPr>
        <w:t>TEATRO TATRO / T</w:t>
      </w:r>
      <w:r w:rsidRPr="002B6B36">
        <w:rPr>
          <w:b/>
          <w:bCs/>
          <w:sz w:val="40"/>
          <w:szCs w:val="40"/>
          <w:lang w:val="en-GB"/>
        </w:rPr>
        <w:t xml:space="preserve">echnical Rider </w:t>
      </w:r>
    </w:p>
    <w:p w14:paraId="6144C732" w14:textId="77777777" w:rsidR="00E66EAF" w:rsidRPr="002B6B36" w:rsidRDefault="00131AC2">
      <w:pPr>
        <w:pBdr>
          <w:bottom w:val="single" w:sz="12" w:space="1" w:color="000001"/>
        </w:pBdr>
        <w:jc w:val="center"/>
        <w:rPr>
          <w:lang w:val="en-GB"/>
        </w:rPr>
      </w:pPr>
      <w:r w:rsidRPr="002B6B36">
        <w:rPr>
          <w:b/>
          <w:color w:val="FF0000"/>
          <w:sz w:val="40"/>
          <w:szCs w:val="40"/>
          <w:lang w:val="en-GB"/>
        </w:rPr>
        <w:t>STALKER</w:t>
      </w:r>
    </w:p>
    <w:p w14:paraId="269ABD4E" w14:textId="77777777" w:rsidR="00E66EAF" w:rsidRPr="002B6B36" w:rsidRDefault="00E66EAF">
      <w:pPr>
        <w:jc w:val="center"/>
        <w:rPr>
          <w:lang w:val="en-GB"/>
        </w:rPr>
      </w:pPr>
    </w:p>
    <w:p w14:paraId="195D21A5" w14:textId="77777777" w:rsidR="00E66EAF" w:rsidRPr="002B6B36" w:rsidRDefault="00E66EAF">
      <w:pPr>
        <w:jc w:val="center"/>
        <w:rPr>
          <w:lang w:val="en-GB"/>
        </w:rPr>
      </w:pPr>
    </w:p>
    <w:p w14:paraId="24E07549" w14:textId="1D6A4780" w:rsidR="00E66EAF" w:rsidRPr="002B6B36" w:rsidRDefault="009D1A3C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Military tent: measurements: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 6</w:t>
      </w:r>
      <w:r w:rsidR="00AC17D1" w:rsidRPr="002B6B36">
        <w:rPr>
          <w:rFonts w:ascii="Times New Roman" w:hAnsi="Times New Roman"/>
          <w:sz w:val="24"/>
          <w:szCs w:val="24"/>
          <w:lang w:val="en-GB"/>
        </w:rPr>
        <w:t>.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>4m x 9</w:t>
      </w:r>
      <w:r w:rsidR="00AC17D1" w:rsidRPr="002B6B36">
        <w:rPr>
          <w:rFonts w:ascii="Times New Roman" w:hAnsi="Times New Roman"/>
          <w:sz w:val="24"/>
          <w:szCs w:val="24"/>
          <w:lang w:val="en-GB"/>
        </w:rPr>
        <w:t>.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8m, </w:t>
      </w:r>
      <w:r w:rsidRPr="002B6B36">
        <w:rPr>
          <w:rFonts w:ascii="Times New Roman" w:hAnsi="Times New Roman"/>
          <w:sz w:val="24"/>
          <w:szCs w:val="24"/>
          <w:lang w:val="en-GB"/>
        </w:rPr>
        <w:t>height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>: 3</w:t>
      </w:r>
      <w:r w:rsidR="00AC17D1" w:rsidRPr="002B6B36">
        <w:rPr>
          <w:rFonts w:ascii="Times New Roman" w:hAnsi="Times New Roman"/>
          <w:sz w:val="24"/>
          <w:szCs w:val="24"/>
          <w:lang w:val="en-GB"/>
        </w:rPr>
        <w:t>.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3m </w:t>
      </w:r>
      <w:r w:rsidRPr="002B6B36">
        <w:rPr>
          <w:rFonts w:ascii="Times New Roman" w:hAnsi="Times New Roman"/>
          <w:sz w:val="24"/>
          <w:szCs w:val="24"/>
          <w:lang w:val="en-GB"/>
        </w:rPr>
        <w:t>in the middle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a</w:t>
      </w:r>
      <w:r w:rsidRPr="002B6B36">
        <w:rPr>
          <w:rFonts w:ascii="Times New Roman" w:hAnsi="Times New Roman"/>
          <w:sz w:val="24"/>
          <w:szCs w:val="24"/>
          <w:lang w:val="en-GB"/>
        </w:rPr>
        <w:t>nd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1</w:t>
      </w:r>
      <w:r w:rsidR="00AC17D1" w:rsidRPr="002B6B36">
        <w:rPr>
          <w:rFonts w:ascii="Times New Roman" w:hAnsi="Times New Roman"/>
          <w:sz w:val="24"/>
          <w:szCs w:val="24"/>
          <w:lang w:val="en-GB"/>
        </w:rPr>
        <w:t>.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75m </w:t>
      </w:r>
      <w:r w:rsidRPr="002B6B36">
        <w:rPr>
          <w:rFonts w:ascii="Times New Roman" w:hAnsi="Times New Roman"/>
          <w:sz w:val="24"/>
          <w:szCs w:val="24"/>
          <w:lang w:val="en-GB"/>
        </w:rPr>
        <w:t>on the edges</w:t>
      </w:r>
    </w:p>
    <w:p w14:paraId="520029CA" w14:textId="57FDB765" w:rsidR="00E66EAF" w:rsidRPr="002B6B36" w:rsidRDefault="00131AC2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9D1A3C" w:rsidRPr="002B6B36">
        <w:rPr>
          <w:rFonts w:ascii="Times New Roman" w:hAnsi="Times New Roman"/>
          <w:sz w:val="24"/>
          <w:szCs w:val="24"/>
          <w:lang w:val="en-GB"/>
        </w:rPr>
        <w:t>Weight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: 160 kg - </w:t>
      </w:r>
      <w:r w:rsidR="001C40A3" w:rsidRPr="002B6B36">
        <w:rPr>
          <w:rFonts w:ascii="Times New Roman" w:hAnsi="Times New Roman"/>
          <w:color w:val="auto"/>
          <w:sz w:val="24"/>
          <w:szCs w:val="24"/>
          <w:lang w:val="en-GB"/>
        </w:rPr>
        <w:t>tarp</w:t>
      </w:r>
    </w:p>
    <w:p w14:paraId="6B501408" w14:textId="77777777" w:rsidR="00E66EAF" w:rsidRPr="002B6B36" w:rsidRDefault="00E66EAF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7A1D5517" w14:textId="193F7FEA" w:rsidR="00E66EAF" w:rsidRPr="002B6B36" w:rsidRDefault="009D1A3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 xml:space="preserve">Requested </w:t>
      </w:r>
      <w:r w:rsidR="005779CC" w:rsidRPr="002B6B36">
        <w:rPr>
          <w:rFonts w:ascii="Times New Roman" w:hAnsi="Times New Roman"/>
          <w:sz w:val="24"/>
          <w:szCs w:val="24"/>
          <w:lang w:val="en-GB"/>
        </w:rPr>
        <w:t>area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 for placement </w:t>
      </w:r>
      <w:r w:rsidR="00AC17D1" w:rsidRPr="002B6B36"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a tent – flat ground of 15 x 25m, </w:t>
      </w:r>
      <w:r w:rsidR="005779CC" w:rsidRPr="002B6B36">
        <w:rPr>
          <w:rFonts w:ascii="Times New Roman" w:hAnsi="Times New Roman"/>
          <w:sz w:val="24"/>
          <w:szCs w:val="24"/>
          <w:lang w:val="en-GB"/>
        </w:rPr>
        <w:t>it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 counts with guy lines and base (if there is grass, please mow the spot under the tent)</w:t>
      </w:r>
    </w:p>
    <w:p w14:paraId="525639A2" w14:textId="10BEAFE8" w:rsidR="00E66EAF" w:rsidRPr="002B6B36" w:rsidRDefault="009D1A3C" w:rsidP="009D1A3C">
      <w:pPr>
        <w:spacing w:after="0"/>
        <w:ind w:left="720"/>
        <w:rPr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Way of anchoring: on the grass – pounding stakes into the ground (to the depth of 30 cm)</w:t>
      </w:r>
    </w:p>
    <w:p w14:paraId="50EDD371" w14:textId="77777777" w:rsidR="00E66EAF" w:rsidRPr="002B6B36" w:rsidRDefault="00E66EAF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4ED57CDA" w14:textId="3F39D628" w:rsidR="00E66EAF" w:rsidRPr="002B6B36" w:rsidRDefault="009D1A3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 xml:space="preserve">Road access for a truck and </w:t>
      </w:r>
      <w:proofErr w:type="gramStart"/>
      <w:r w:rsidRPr="002B6B36">
        <w:rPr>
          <w:rFonts w:ascii="Times New Roman" w:hAnsi="Times New Roman"/>
          <w:sz w:val="24"/>
          <w:szCs w:val="24"/>
          <w:lang w:val="en-GB"/>
        </w:rPr>
        <w:t>actors‘ cars</w:t>
      </w:r>
      <w:proofErr w:type="gramEnd"/>
    </w:p>
    <w:p w14:paraId="74369081" w14:textId="77777777" w:rsidR="00131AC2" w:rsidRPr="002B6B36" w:rsidRDefault="00131AC2" w:rsidP="00131AC2">
      <w:pPr>
        <w:spacing w:after="0"/>
        <w:ind w:left="360"/>
        <w:rPr>
          <w:rFonts w:ascii="Times New Roman" w:hAnsi="Times New Roman"/>
          <w:sz w:val="24"/>
          <w:szCs w:val="24"/>
          <w:lang w:val="en-GB"/>
        </w:rPr>
      </w:pPr>
    </w:p>
    <w:p w14:paraId="6F239920" w14:textId="23F1437D" w:rsidR="00E66EAF" w:rsidRPr="002B6B36" w:rsidRDefault="009D1A3C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 xml:space="preserve">Parking for a truck and </w:t>
      </w:r>
      <w:proofErr w:type="gramStart"/>
      <w:r w:rsidR="00CB6B63" w:rsidRPr="002B6B36">
        <w:rPr>
          <w:rFonts w:ascii="Times New Roman" w:hAnsi="Times New Roman"/>
          <w:sz w:val="24"/>
          <w:szCs w:val="24"/>
          <w:lang w:val="en-GB"/>
        </w:rPr>
        <w:t>actors‘ cars</w:t>
      </w:r>
      <w:proofErr w:type="gramEnd"/>
    </w:p>
    <w:p w14:paraId="43B649F9" w14:textId="77777777" w:rsidR="00E66EAF" w:rsidRPr="002B6B36" w:rsidRDefault="00E66EAF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4340BE48" w14:textId="090C7C41" w:rsidR="00E66EAF" w:rsidRPr="002B6B36" w:rsidRDefault="009D1A3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Electric connection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:  1x 32A/400V, 5 </w:t>
      </w:r>
      <w:r w:rsidRPr="002B6B36">
        <w:rPr>
          <w:rFonts w:ascii="Times New Roman" w:hAnsi="Times New Roman"/>
          <w:sz w:val="24"/>
          <w:szCs w:val="24"/>
          <w:lang w:val="en-GB"/>
        </w:rPr>
        <w:t>pins connector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C17D1" w:rsidRPr="002B6B36">
        <w:rPr>
          <w:rFonts w:ascii="Times New Roman" w:hAnsi="Times New Roman"/>
          <w:sz w:val="24"/>
          <w:szCs w:val="24"/>
          <w:lang w:val="en-GB"/>
        </w:rPr>
        <w:t>(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if </w:t>
      </w:r>
      <w:r w:rsidR="00CB6B63" w:rsidRPr="002B6B36">
        <w:rPr>
          <w:rFonts w:ascii="Times New Roman" w:hAnsi="Times New Roman"/>
          <w:sz w:val="24"/>
          <w:szCs w:val="24"/>
          <w:lang w:val="en-GB"/>
        </w:rPr>
        <w:t>necessary,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 we </w:t>
      </w:r>
      <w:proofErr w:type="gramStart"/>
      <w:r w:rsidRPr="002B6B36">
        <w:rPr>
          <w:rFonts w:ascii="Times New Roman" w:hAnsi="Times New Roman"/>
          <w:sz w:val="24"/>
          <w:szCs w:val="24"/>
          <w:lang w:val="en-GB"/>
        </w:rPr>
        <w:t>are able to</w:t>
      </w:r>
      <w:proofErr w:type="gramEnd"/>
      <w:r w:rsidRPr="002B6B36">
        <w:rPr>
          <w:rFonts w:ascii="Times New Roman" w:hAnsi="Times New Roman"/>
          <w:sz w:val="24"/>
          <w:szCs w:val="24"/>
          <w:lang w:val="en-GB"/>
        </w:rPr>
        <w:t xml:space="preserve"> bring our own portable generator)</w:t>
      </w:r>
    </w:p>
    <w:p w14:paraId="05010767" w14:textId="77777777" w:rsidR="00131AC2" w:rsidRPr="002B6B36" w:rsidRDefault="00131AC2" w:rsidP="00131AC2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6BD3418B" w14:textId="20DAB546" w:rsidR="00E66EAF" w:rsidRPr="002B6B36" w:rsidRDefault="00131AC2" w:rsidP="00131AC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 xml:space="preserve">4 </w:t>
      </w:r>
      <w:r w:rsidR="009D1A3C" w:rsidRPr="002B6B36">
        <w:rPr>
          <w:rFonts w:ascii="Times New Roman" w:hAnsi="Times New Roman"/>
          <w:sz w:val="24"/>
          <w:szCs w:val="24"/>
          <w:lang w:val="en-GB"/>
        </w:rPr>
        <w:t xml:space="preserve">helpers to carry out </w:t>
      </w:r>
      <w:r w:rsidR="005779CC" w:rsidRPr="002B6B36">
        <w:rPr>
          <w:rFonts w:ascii="Times New Roman" w:hAnsi="Times New Roman"/>
          <w:sz w:val="24"/>
          <w:szCs w:val="24"/>
          <w:lang w:val="en-GB"/>
        </w:rPr>
        <w:t>setup</w:t>
      </w:r>
      <w:r w:rsidR="009D1A3C" w:rsidRPr="002B6B36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5779CC" w:rsidRPr="002B6B36">
        <w:rPr>
          <w:rFonts w:ascii="Times New Roman" w:hAnsi="Times New Roman"/>
          <w:sz w:val="24"/>
          <w:szCs w:val="24"/>
          <w:lang w:val="en-GB"/>
        </w:rPr>
        <w:t>takedown of</w:t>
      </w:r>
      <w:r w:rsidR="009D1A3C" w:rsidRPr="002B6B36">
        <w:rPr>
          <w:rFonts w:ascii="Times New Roman" w:hAnsi="Times New Roman"/>
          <w:sz w:val="24"/>
          <w:szCs w:val="24"/>
          <w:lang w:val="en-GB"/>
        </w:rPr>
        <w:t xml:space="preserve"> the tent – on the day of the performance at </w:t>
      </w:r>
      <w:r w:rsidR="00AC17D1" w:rsidRPr="002B6B36">
        <w:rPr>
          <w:rFonts w:ascii="Times New Roman" w:hAnsi="Times New Roman"/>
          <w:sz w:val="24"/>
          <w:szCs w:val="24"/>
          <w:lang w:val="en-GB"/>
        </w:rPr>
        <w:t>the</w:t>
      </w:r>
      <w:r w:rsidR="009D1A3C" w:rsidRPr="002B6B36">
        <w:rPr>
          <w:rFonts w:ascii="Times New Roman" w:hAnsi="Times New Roman"/>
          <w:sz w:val="24"/>
          <w:szCs w:val="24"/>
          <w:lang w:val="en-GB"/>
        </w:rPr>
        <w:t> time agreed in advance with the production of the theatre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E81CEAC" w14:textId="77777777" w:rsidR="00131AC2" w:rsidRPr="002B6B36" w:rsidRDefault="00131AC2" w:rsidP="00131AC2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228653A7" w14:textId="79C763D6" w:rsidR="00E66EAF" w:rsidRPr="002B6B36" w:rsidRDefault="009D1A3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Service of an organizer during the performance</w:t>
      </w:r>
    </w:p>
    <w:p w14:paraId="164405B6" w14:textId="77777777" w:rsidR="00E66EAF" w:rsidRPr="002B6B36" w:rsidRDefault="00E66EAF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4A9BDB00" w14:textId="27F320BA" w:rsidR="00E66EAF" w:rsidRPr="002B6B36" w:rsidRDefault="009D1A3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Overnight tent guarding in case of multi-day performing</w:t>
      </w:r>
    </w:p>
    <w:p w14:paraId="582D7E91" w14:textId="77777777" w:rsidR="00E66EAF" w:rsidRPr="002B6B36" w:rsidRDefault="00E66EAF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645D6C45" w14:textId="239D7A2F" w:rsidR="00E66EAF" w:rsidRPr="002B6B36" w:rsidRDefault="009D1A3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Fire patrol during the performance, open fire is used in this play</w:t>
      </w:r>
    </w:p>
    <w:p w14:paraId="6F0F8CF9" w14:textId="77777777" w:rsidR="00E66EAF" w:rsidRPr="002B6B36" w:rsidRDefault="00E66EAF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42A01A9A" w14:textId="193C58FD" w:rsidR="00E66EAF" w:rsidRPr="002B6B36" w:rsidRDefault="009D1A3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Mobile toilet for actors in proximity to the tent</w:t>
      </w:r>
    </w:p>
    <w:p w14:paraId="13296063" w14:textId="77777777" w:rsidR="00E66EAF" w:rsidRPr="002B6B36" w:rsidRDefault="00E66EAF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356372A8" w14:textId="221A90C6" w:rsidR="00E66EAF" w:rsidRPr="002B6B36" w:rsidRDefault="009D1A3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B6B36">
        <w:rPr>
          <w:rFonts w:ascii="Times New Roman" w:hAnsi="Times New Roman"/>
          <w:sz w:val="24"/>
          <w:szCs w:val="24"/>
          <w:lang w:val="en-GB"/>
        </w:rPr>
        <w:t>Sufficient amount of</w:t>
      </w:r>
      <w:proofErr w:type="gramEnd"/>
      <w:r w:rsidRPr="002B6B36">
        <w:rPr>
          <w:rFonts w:ascii="Times New Roman" w:hAnsi="Times New Roman"/>
          <w:sz w:val="24"/>
          <w:szCs w:val="24"/>
          <w:lang w:val="en-GB"/>
        </w:rPr>
        <w:t xml:space="preserve"> drinking water – still mineral water for 15 persons during </w:t>
      </w:r>
      <w:r w:rsidR="005779CC" w:rsidRPr="002B6B36">
        <w:rPr>
          <w:rFonts w:ascii="Times New Roman" w:hAnsi="Times New Roman"/>
          <w:sz w:val="24"/>
          <w:szCs w:val="24"/>
          <w:lang w:val="en-GB"/>
        </w:rPr>
        <w:t>setup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 / </w:t>
      </w:r>
      <w:r w:rsidR="005779CC" w:rsidRPr="002B6B36">
        <w:rPr>
          <w:rFonts w:ascii="Times New Roman" w:hAnsi="Times New Roman"/>
          <w:sz w:val="24"/>
          <w:szCs w:val="24"/>
          <w:lang w:val="en-GB"/>
        </w:rPr>
        <w:t>takedown of the tent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5779CC" w:rsidRPr="002B6B36">
        <w:rPr>
          <w:rFonts w:ascii="Times New Roman" w:hAnsi="Times New Roman"/>
          <w:sz w:val="24"/>
          <w:szCs w:val="24"/>
          <w:lang w:val="en-GB"/>
        </w:rPr>
        <w:t xml:space="preserve">during </w:t>
      </w:r>
      <w:r w:rsidRPr="002B6B36">
        <w:rPr>
          <w:rFonts w:ascii="Times New Roman" w:hAnsi="Times New Roman"/>
          <w:sz w:val="24"/>
          <w:szCs w:val="24"/>
          <w:lang w:val="en-GB"/>
        </w:rPr>
        <w:t>the performance</w:t>
      </w:r>
    </w:p>
    <w:p w14:paraId="433275D1" w14:textId="77777777" w:rsidR="00E66EAF" w:rsidRPr="002B6B36" w:rsidRDefault="00131AC2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ab/>
      </w:r>
    </w:p>
    <w:p w14:paraId="78F771C4" w14:textId="26BA53A2" w:rsidR="00C10E37" w:rsidRPr="002B6B36" w:rsidRDefault="009D1A3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bookmarkStart w:id="0" w:name="__DdeLink__212_1046526555"/>
      <w:bookmarkEnd w:id="0"/>
      <w:r w:rsidRPr="002B6B36">
        <w:rPr>
          <w:rFonts w:ascii="Times New Roman" w:hAnsi="Times New Roman"/>
          <w:sz w:val="24"/>
          <w:szCs w:val="24"/>
          <w:lang w:val="en-GB"/>
        </w:rPr>
        <w:t>Auditorium capacity: 80 spectators</w:t>
      </w:r>
    </w:p>
    <w:p w14:paraId="47D46D9B" w14:textId="77777777" w:rsidR="00C10E37" w:rsidRPr="002B6B36" w:rsidRDefault="00C10E37" w:rsidP="00C10E37">
      <w:pPr>
        <w:pStyle w:val="Odstavecseseznamem"/>
        <w:rPr>
          <w:rFonts w:ascii="Times New Roman" w:hAnsi="Times New Roman"/>
          <w:sz w:val="24"/>
          <w:szCs w:val="24"/>
          <w:lang w:val="en-GB"/>
        </w:rPr>
      </w:pPr>
    </w:p>
    <w:p w14:paraId="01DEA427" w14:textId="50B723BF" w:rsidR="00E66EAF" w:rsidRPr="002B6B36" w:rsidRDefault="009D1A3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Free tickets for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Teatr</w:t>
      </w:r>
      <w:r w:rsidR="00960898" w:rsidRPr="002B6B36">
        <w:rPr>
          <w:rFonts w:ascii="Times New Roman" w:hAnsi="Times New Roman"/>
          <w:sz w:val="24"/>
          <w:szCs w:val="24"/>
          <w:lang w:val="en-GB"/>
        </w:rPr>
        <w:t>o</w:t>
      </w:r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31AC2" w:rsidRPr="002B6B36">
        <w:rPr>
          <w:rFonts w:ascii="Times New Roman" w:hAnsi="Times New Roman"/>
          <w:sz w:val="24"/>
          <w:szCs w:val="24"/>
          <w:lang w:val="en-GB"/>
        </w:rPr>
        <w:t>Tatro</w:t>
      </w:r>
      <w:proofErr w:type="spellEnd"/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:</w:t>
      </w:r>
      <w:proofErr w:type="gramEnd"/>
      <w:r w:rsidR="00131AC2" w:rsidRPr="002B6B36">
        <w:rPr>
          <w:rFonts w:ascii="Times New Roman" w:hAnsi="Times New Roman"/>
          <w:sz w:val="24"/>
          <w:szCs w:val="24"/>
          <w:lang w:val="en-GB"/>
        </w:rPr>
        <w:t xml:space="preserve"> 2 </w:t>
      </w:r>
      <w:r w:rsidR="002139A5" w:rsidRPr="002B6B36">
        <w:rPr>
          <w:rFonts w:ascii="Times New Roman" w:hAnsi="Times New Roman"/>
          <w:sz w:val="24"/>
          <w:szCs w:val="24"/>
          <w:lang w:val="en-GB"/>
        </w:rPr>
        <w:t>pcs</w:t>
      </w:r>
    </w:p>
    <w:p w14:paraId="554C1BBF" w14:textId="77777777" w:rsidR="00E66EAF" w:rsidRPr="002B6B36" w:rsidRDefault="00E66EAF">
      <w:pPr>
        <w:rPr>
          <w:rFonts w:ascii="Times New Roman" w:hAnsi="Times New Roman"/>
          <w:sz w:val="24"/>
          <w:szCs w:val="24"/>
          <w:lang w:val="en-GB"/>
        </w:rPr>
      </w:pPr>
    </w:p>
    <w:p w14:paraId="63D15557" w14:textId="77777777" w:rsidR="00E66EAF" w:rsidRPr="002B6B36" w:rsidRDefault="00E66EAF">
      <w:pPr>
        <w:rPr>
          <w:rFonts w:ascii="Times New Roman" w:hAnsi="Times New Roman"/>
          <w:sz w:val="24"/>
          <w:szCs w:val="24"/>
          <w:lang w:val="en-GB"/>
        </w:rPr>
      </w:pPr>
    </w:p>
    <w:p w14:paraId="70C3CB1C" w14:textId="18C5CA17" w:rsidR="00E66EAF" w:rsidRPr="002B6B36" w:rsidRDefault="002139A5">
      <w:pPr>
        <w:rPr>
          <w:rFonts w:ascii="Times New Roman" w:hAnsi="Times New Roman"/>
          <w:i/>
          <w:iCs/>
          <w:sz w:val="24"/>
          <w:szCs w:val="24"/>
          <w:lang w:val="en-GB"/>
        </w:rPr>
      </w:pPr>
      <w:r w:rsidRPr="002B6B36">
        <w:rPr>
          <w:rFonts w:ascii="Times New Roman" w:hAnsi="Times New Roman"/>
          <w:b/>
          <w:i/>
          <w:iCs/>
          <w:sz w:val="24"/>
          <w:szCs w:val="24"/>
          <w:lang w:val="en-GB"/>
        </w:rPr>
        <w:t>CONTACT</w:t>
      </w:r>
    </w:p>
    <w:p w14:paraId="2253EF94" w14:textId="07BB0E2C" w:rsidR="00E66EAF" w:rsidRPr="002B6B36" w:rsidRDefault="00131AC2">
      <w:pPr>
        <w:spacing w:after="0"/>
        <w:rPr>
          <w:lang w:val="en-GB"/>
        </w:rPr>
      </w:pPr>
      <w:r w:rsidRPr="002B6B36">
        <w:rPr>
          <w:rFonts w:ascii="Times New Roman" w:hAnsi="Times New Roman"/>
          <w:sz w:val="24"/>
          <w:szCs w:val="24"/>
          <w:lang w:val="en-GB"/>
        </w:rPr>
        <w:t>Pro</w:t>
      </w:r>
      <w:r w:rsidR="002139A5" w:rsidRPr="002B6B36">
        <w:rPr>
          <w:rFonts w:ascii="Times New Roman" w:hAnsi="Times New Roman"/>
          <w:sz w:val="24"/>
          <w:szCs w:val="24"/>
          <w:lang w:val="en-GB"/>
        </w:rPr>
        <w:t>duction</w:t>
      </w:r>
      <w:r w:rsidRPr="002B6B36">
        <w:rPr>
          <w:rFonts w:ascii="Times New Roman" w:hAnsi="Times New Roman"/>
          <w:sz w:val="24"/>
          <w:szCs w:val="24"/>
          <w:lang w:val="en-GB"/>
        </w:rPr>
        <w:t xml:space="preserve">: Jana </w:t>
      </w:r>
      <w:proofErr w:type="spellStart"/>
      <w:r w:rsidRPr="002B6B36">
        <w:rPr>
          <w:rFonts w:ascii="Times New Roman" w:hAnsi="Times New Roman"/>
          <w:sz w:val="24"/>
          <w:szCs w:val="24"/>
          <w:lang w:val="en-GB"/>
        </w:rPr>
        <w:t>Suraová</w:t>
      </w:r>
      <w:proofErr w:type="spellEnd"/>
      <w:r w:rsidRPr="002B6B36">
        <w:rPr>
          <w:rFonts w:ascii="Times New Roman" w:hAnsi="Times New Roman"/>
          <w:sz w:val="24"/>
          <w:szCs w:val="24"/>
          <w:lang w:val="en-GB"/>
        </w:rPr>
        <w:t xml:space="preserve">, +421 905 265 947, </w:t>
      </w:r>
      <w:hyperlink r:id="rId5">
        <w:r w:rsidRPr="002B6B36">
          <w:rPr>
            <w:rStyle w:val="Internetovodkaz"/>
            <w:rFonts w:ascii="Times New Roman" w:hAnsi="Times New Roman"/>
            <w:sz w:val="24"/>
            <w:szCs w:val="24"/>
            <w:lang w:val="en-GB"/>
          </w:rPr>
          <w:t>mana@mana.sk</w:t>
        </w:r>
      </w:hyperlink>
    </w:p>
    <w:sectPr w:rsidR="00E66EAF" w:rsidRPr="002B6B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E7E"/>
    <w:multiLevelType w:val="multilevel"/>
    <w:tmpl w:val="7EA29D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A34B8"/>
    <w:multiLevelType w:val="multilevel"/>
    <w:tmpl w:val="4EA0AF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406A4"/>
    <w:multiLevelType w:val="multilevel"/>
    <w:tmpl w:val="CD549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F"/>
    <w:rsid w:val="00131AC2"/>
    <w:rsid w:val="001C40A3"/>
    <w:rsid w:val="002139A5"/>
    <w:rsid w:val="00266538"/>
    <w:rsid w:val="002B6B36"/>
    <w:rsid w:val="005779CC"/>
    <w:rsid w:val="00960898"/>
    <w:rsid w:val="009D1A3C"/>
    <w:rsid w:val="00AC17D1"/>
    <w:rsid w:val="00C10E37"/>
    <w:rsid w:val="00CB6B63"/>
    <w:rsid w:val="00E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D780"/>
  <w15:docId w15:val="{693E9F8A-0BEF-4E15-B691-DD726270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166C9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Wingdings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D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@ma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Mana</dc:creator>
  <dc:description/>
  <cp:lastModifiedBy>Martina Milnerová</cp:lastModifiedBy>
  <cp:revision>18</cp:revision>
  <cp:lastPrinted>2021-03-25T09:35:00Z</cp:lastPrinted>
  <dcterms:created xsi:type="dcterms:W3CDTF">2019-02-28T16:47:00Z</dcterms:created>
  <dcterms:modified xsi:type="dcterms:W3CDTF">2021-04-14T11:33:00Z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